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04" w:rsidRDefault="00633D11">
      <w:pPr>
        <w:pStyle w:val="Standard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pict w14:anchorId="47F449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s1026" type="#_x0000_t75" alt="OLE-объект" style="position:absolute;left:0;text-align:left;margin-left:86.2pt;margin-top:0;width:279.8pt;height:74.7pt;z-index:251658240;visibility:visible;mso-wrap-style:square;mso-position-horizontal-relative:text;mso-position-vertical-relative:text">
            <v:imagedata r:id="rId8" o:title="OLE-объект"/>
          </v:shape>
          <o:OLEObject Type="Embed" ProgID="Word.Picture.8" ShapeID="Объект1" DrawAspect="Content" ObjectID="_1562567558" r:id="rId9"/>
        </w:pict>
      </w:r>
    </w:p>
    <w:p w:rsidR="002A2E04" w:rsidRDefault="002A2E04">
      <w:pPr>
        <w:pStyle w:val="Standard"/>
        <w:jc w:val="center"/>
        <w:rPr>
          <w:b/>
          <w:i/>
          <w:sz w:val="28"/>
          <w:szCs w:val="28"/>
          <w:u w:val="single"/>
        </w:rPr>
      </w:pPr>
    </w:p>
    <w:p w:rsidR="002A2E04" w:rsidRDefault="002A2E04">
      <w:pPr>
        <w:pStyle w:val="Standard"/>
        <w:jc w:val="center"/>
        <w:rPr>
          <w:b/>
          <w:i/>
          <w:sz w:val="28"/>
          <w:szCs w:val="28"/>
          <w:u w:val="single"/>
        </w:rPr>
      </w:pPr>
    </w:p>
    <w:p w:rsidR="002A2E04" w:rsidRDefault="002A2E04">
      <w:pPr>
        <w:pStyle w:val="Standard"/>
        <w:jc w:val="center"/>
        <w:rPr>
          <w:b/>
          <w:i/>
          <w:sz w:val="28"/>
          <w:szCs w:val="28"/>
          <w:u w:val="single"/>
        </w:rPr>
      </w:pPr>
    </w:p>
    <w:p w:rsidR="002A2E04" w:rsidRDefault="008A75F9">
      <w:pPr>
        <w:pStyle w:val="Standard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Парные соревнования</w:t>
      </w:r>
      <w:r w:rsidR="008F591F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 xml:space="preserve"> (Кот в Мешке)</w:t>
      </w:r>
    </w:p>
    <w:p w:rsidR="002A2E04" w:rsidRDefault="008A75F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Заявки на участие в парных соревнованиях принимаются до начала игр квалификации личных соревнований.</w:t>
      </w:r>
    </w:p>
    <w:p w:rsidR="008F591F" w:rsidRDefault="008F591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Игроки разделены на 2 корзины. </w:t>
      </w:r>
    </w:p>
    <w:p w:rsidR="008F591F" w:rsidRDefault="008F591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корзин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ТОП 16 по рейтингу у мужчин, </w:t>
      </w:r>
    </w:p>
    <w:p w:rsidR="008F591F" w:rsidRDefault="008F591F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корзина - места начиная с 17-го места по рейтингу + женщины</w:t>
      </w:r>
    </w:p>
    <w:p w:rsidR="006C6D7D" w:rsidRDefault="008A75F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Гандикап женщинам и детям до 14 лет,</w:t>
      </w:r>
      <w:r w:rsidR="003F1E69">
        <w:rPr>
          <w:rFonts w:ascii="Times New Roman" w:hAnsi="Times New Roman"/>
          <w:sz w:val="28"/>
          <w:szCs w:val="28"/>
        </w:rPr>
        <w:t xml:space="preserve"> игрокам </w:t>
      </w:r>
      <w:r w:rsidR="006C6D7D">
        <w:rPr>
          <w:rFonts w:ascii="Times New Roman" w:hAnsi="Times New Roman"/>
          <w:sz w:val="28"/>
          <w:szCs w:val="28"/>
        </w:rPr>
        <w:t>старше</w:t>
      </w:r>
      <w:r w:rsidR="003F1E69">
        <w:rPr>
          <w:rFonts w:ascii="Times New Roman" w:hAnsi="Times New Roman"/>
          <w:sz w:val="28"/>
          <w:szCs w:val="28"/>
        </w:rPr>
        <w:t xml:space="preserve"> 50 лет,</w:t>
      </w:r>
      <w:r>
        <w:rPr>
          <w:rFonts w:ascii="Times New Roman" w:hAnsi="Times New Roman"/>
          <w:sz w:val="28"/>
          <w:szCs w:val="28"/>
        </w:rPr>
        <w:t xml:space="preserve"> во всех финальных играх </w:t>
      </w:r>
      <w:r w:rsidR="003F1E69">
        <w:rPr>
          <w:rFonts w:ascii="Times New Roman" w:hAnsi="Times New Roman"/>
          <w:sz w:val="28"/>
          <w:szCs w:val="28"/>
        </w:rPr>
        <w:t>5 очков</w:t>
      </w:r>
      <w:r w:rsidR="006C6D7D">
        <w:rPr>
          <w:rFonts w:ascii="Times New Roman" w:hAnsi="Times New Roman"/>
          <w:sz w:val="28"/>
          <w:szCs w:val="28"/>
        </w:rPr>
        <w:t>*</w:t>
      </w:r>
    </w:p>
    <w:p w:rsidR="002A2E04" w:rsidRDefault="006C6D7D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(* гандикапы для одного игрока не суммируются)</w:t>
      </w:r>
    </w:p>
    <w:p w:rsidR="002A2E04" w:rsidRDefault="008A75F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Взносы за участие</w:t>
      </w:r>
    </w:p>
    <w:p w:rsidR="002A2E04" w:rsidRDefault="008A75F9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Вступительный взнос с пары </w:t>
      </w:r>
      <w:r w:rsidR="008D0E6D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 xml:space="preserve">*    (*индивидуальный взнос 500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2A2E04" w:rsidRDefault="008A75F9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</w:p>
    <w:p w:rsidR="002A2E04" w:rsidRDefault="008A75F9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зачет участнику команды берется блок из </w:t>
      </w:r>
      <w:r w:rsidR="008D0E6D">
        <w:rPr>
          <w:rFonts w:ascii="Times New Roman" w:hAnsi="Times New Roman"/>
          <w:sz w:val="28"/>
          <w:szCs w:val="28"/>
        </w:rPr>
        <w:t>шести</w:t>
      </w:r>
      <w:r>
        <w:rPr>
          <w:rFonts w:ascii="Times New Roman" w:hAnsi="Times New Roman"/>
          <w:sz w:val="28"/>
          <w:szCs w:val="28"/>
        </w:rPr>
        <w:t xml:space="preserve"> игр, сыгранных в квалификационных соревнованиях в личном зачете с учётом переигровки. Результаты двух участников суммируются. В  финальную часть проходят </w:t>
      </w:r>
      <w:r w:rsidR="008D0E6D">
        <w:rPr>
          <w:rFonts w:ascii="Times New Roman" w:hAnsi="Times New Roman"/>
          <w:sz w:val="28"/>
          <w:szCs w:val="28"/>
        </w:rPr>
        <w:t>четыре</w:t>
      </w:r>
      <w:r w:rsidR="003F1E69">
        <w:rPr>
          <w:rFonts w:ascii="Times New Roman" w:hAnsi="Times New Roman"/>
          <w:sz w:val="28"/>
          <w:szCs w:val="28"/>
        </w:rPr>
        <w:t xml:space="preserve"> команды, показавшие лучшие резу</w:t>
      </w:r>
      <w:r w:rsidR="008D0E6D">
        <w:rPr>
          <w:rFonts w:ascii="Times New Roman" w:hAnsi="Times New Roman"/>
          <w:sz w:val="28"/>
          <w:szCs w:val="28"/>
        </w:rPr>
        <w:t>льтаты</w:t>
      </w:r>
      <w:r w:rsidR="006C6D7D">
        <w:rPr>
          <w:rFonts w:ascii="Times New Roman" w:hAnsi="Times New Roman"/>
          <w:sz w:val="28"/>
          <w:szCs w:val="28"/>
        </w:rPr>
        <w:t>.</w:t>
      </w:r>
    </w:p>
    <w:p w:rsidR="006C6D7D" w:rsidRPr="006C6D7D" w:rsidRDefault="006C6D7D">
      <w:pPr>
        <w:pStyle w:val="Standard"/>
        <w:spacing w:line="360" w:lineRule="auto"/>
        <w:rPr>
          <w:rFonts w:ascii="Times New Roman" w:hAnsi="Times New Roman"/>
          <w:b/>
          <w:i/>
          <w:sz w:val="28"/>
          <w:szCs w:val="28"/>
        </w:rPr>
      </w:pPr>
      <w:r w:rsidRPr="006C6D7D">
        <w:rPr>
          <w:rFonts w:ascii="Times New Roman" w:hAnsi="Times New Roman"/>
          <w:b/>
          <w:i/>
          <w:sz w:val="28"/>
          <w:szCs w:val="28"/>
        </w:rPr>
        <w:t>Финалы проходят, сразу после завершения квалификационных игр, без перетирки дорожек</w:t>
      </w:r>
    </w:p>
    <w:p w:rsidR="002A2E04" w:rsidRDefault="008A75F9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/>
          <w:sz w:val="28"/>
          <w:szCs w:val="28"/>
        </w:rPr>
        <w:t>игры</w:t>
      </w:r>
      <w:proofErr w:type="gramEnd"/>
      <w:r>
        <w:rPr>
          <w:rFonts w:ascii="Times New Roman" w:hAnsi="Times New Roman"/>
          <w:sz w:val="28"/>
          <w:szCs w:val="28"/>
        </w:rPr>
        <w:t xml:space="preserve"> начиная</w:t>
      </w:r>
      <w:r w:rsidR="003F1E69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</w:t>
      </w:r>
      <w:r w:rsidR="003F1E69" w:rsidRPr="003F1E69">
        <w:rPr>
          <w:rFonts w:ascii="Times New Roman" w:hAnsi="Times New Roman"/>
          <w:b/>
          <w:sz w:val="28"/>
          <w:szCs w:val="28"/>
        </w:rPr>
        <w:t>½</w:t>
      </w:r>
      <w:r w:rsidR="003F1E69">
        <w:rPr>
          <w:rFonts w:ascii="Times New Roman" w:hAnsi="Times New Roman"/>
          <w:sz w:val="28"/>
          <w:szCs w:val="28"/>
        </w:rPr>
        <w:t xml:space="preserve"> финала </w:t>
      </w:r>
      <w:r>
        <w:rPr>
          <w:rFonts w:ascii="Times New Roman" w:hAnsi="Times New Roman"/>
          <w:sz w:val="28"/>
          <w:szCs w:val="28"/>
        </w:rPr>
        <w:t xml:space="preserve">проходят </w:t>
      </w:r>
      <w:r>
        <w:rPr>
          <w:rFonts w:ascii="Times New Roman" w:hAnsi="Times New Roman"/>
          <w:b/>
          <w:i/>
          <w:sz w:val="28"/>
          <w:szCs w:val="28"/>
        </w:rPr>
        <w:t>по системе Беккер</w:t>
      </w:r>
      <w:r>
        <w:rPr>
          <w:rFonts w:ascii="Times New Roman" w:hAnsi="Times New Roman"/>
          <w:sz w:val="28"/>
          <w:szCs w:val="28"/>
        </w:rPr>
        <w:t>, до одной победы.</w:t>
      </w:r>
    </w:p>
    <w:p w:rsidR="00FB5203" w:rsidRDefault="00FB5203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FB5203" w:rsidRDefault="00FB5203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FB5203" w:rsidRDefault="00FB5203">
      <w:pPr>
        <w:pStyle w:val="Standard"/>
        <w:spacing w:line="360" w:lineRule="auto"/>
        <w:rPr>
          <w:rFonts w:ascii="Times New Roman" w:hAnsi="Times New Roman"/>
        </w:rPr>
      </w:pPr>
    </w:p>
    <w:p w:rsidR="002A2E04" w:rsidRDefault="008A75F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½ финала:</w:t>
      </w:r>
    </w:p>
    <w:p w:rsidR="003F1E69" w:rsidRDefault="003F1E6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 команда – 4 команда</w:t>
      </w:r>
    </w:p>
    <w:p w:rsidR="003F1E69" w:rsidRDefault="003F1E6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 команда  - 3команда</w:t>
      </w:r>
    </w:p>
    <w:p w:rsidR="002A2E04" w:rsidRDefault="008A75F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Финал:</w:t>
      </w:r>
    </w:p>
    <w:p w:rsidR="002A2E04" w:rsidRDefault="003F1E69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Победители </w:t>
      </w:r>
      <w:r w:rsidRPr="003F1E69">
        <w:rPr>
          <w:rFonts w:ascii="Times New Roman" w:hAnsi="Times New Roman"/>
          <w:b/>
          <w:sz w:val="28"/>
          <w:szCs w:val="28"/>
        </w:rPr>
        <w:t xml:space="preserve"> ½</w:t>
      </w:r>
      <w:r>
        <w:rPr>
          <w:rFonts w:ascii="Times New Roman" w:hAnsi="Times New Roman"/>
          <w:sz w:val="28"/>
          <w:szCs w:val="28"/>
        </w:rPr>
        <w:t xml:space="preserve"> финала играют матч за первое место</w:t>
      </w:r>
    </w:p>
    <w:p w:rsidR="002A2E04" w:rsidRDefault="008A75F9">
      <w:pPr>
        <w:pStyle w:val="Standard"/>
        <w:spacing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Матч за третье место:</w:t>
      </w:r>
    </w:p>
    <w:p w:rsidR="002A2E04" w:rsidRDefault="008A75F9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Проигравшие </w:t>
      </w:r>
      <w:r w:rsidR="003F1E69" w:rsidRPr="003F1E69">
        <w:rPr>
          <w:rFonts w:ascii="Times New Roman" w:hAnsi="Times New Roman"/>
          <w:b/>
          <w:sz w:val="28"/>
          <w:szCs w:val="28"/>
        </w:rPr>
        <w:t>½</w:t>
      </w:r>
      <w:r w:rsidR="003F1E69">
        <w:rPr>
          <w:rFonts w:ascii="Times New Roman" w:hAnsi="Times New Roman"/>
          <w:b/>
          <w:sz w:val="28"/>
          <w:szCs w:val="28"/>
        </w:rPr>
        <w:t xml:space="preserve"> </w:t>
      </w:r>
      <w:r w:rsidR="003F1E69" w:rsidRPr="003F1E69">
        <w:rPr>
          <w:rFonts w:ascii="Times New Roman" w:hAnsi="Times New Roman"/>
          <w:sz w:val="28"/>
          <w:szCs w:val="28"/>
        </w:rPr>
        <w:t xml:space="preserve">финала играют </w:t>
      </w:r>
      <w:r w:rsidR="00FB5203">
        <w:rPr>
          <w:rFonts w:ascii="Times New Roman" w:hAnsi="Times New Roman"/>
          <w:sz w:val="28"/>
          <w:szCs w:val="28"/>
        </w:rPr>
        <w:t xml:space="preserve">матч </w:t>
      </w:r>
      <w:bookmarkStart w:id="0" w:name="_GoBack"/>
      <w:bookmarkEnd w:id="0"/>
      <w:r w:rsidR="003F1E69" w:rsidRPr="003F1E69">
        <w:rPr>
          <w:rFonts w:ascii="Times New Roman" w:hAnsi="Times New Roman"/>
          <w:sz w:val="28"/>
          <w:szCs w:val="28"/>
        </w:rPr>
        <w:t>за третье место</w:t>
      </w:r>
    </w:p>
    <w:p w:rsidR="002A2E04" w:rsidRDefault="002A2E04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2A2E04" w:rsidRDefault="008A75F9">
      <w:pPr>
        <w:pStyle w:val="Standard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Условия подведения итогов</w:t>
      </w:r>
    </w:p>
    <w:p w:rsidR="002A2E04" w:rsidRDefault="008A75F9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равенстве очков в квалификационных играх среди команд двоек, преимущество получает команда,  имеющая в  своем  активе  наивысшую сумму результатов  всех  участников команды в последней игре, далее в предпоследней и т.д.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по этому показателю сохраняется </w:t>
      </w:r>
      <w:proofErr w:type="gramStart"/>
      <w:r>
        <w:rPr>
          <w:rFonts w:ascii="Times New Roman" w:hAnsi="Times New Roman"/>
          <w:sz w:val="28"/>
          <w:szCs w:val="28"/>
        </w:rPr>
        <w:t>равновесие</w:t>
      </w:r>
      <w:proofErr w:type="gramEnd"/>
      <w:r>
        <w:rPr>
          <w:rFonts w:ascii="Times New Roman" w:hAnsi="Times New Roman"/>
          <w:sz w:val="28"/>
          <w:szCs w:val="28"/>
        </w:rPr>
        <w:t xml:space="preserve"> то участники осуществляют бросок в полный комплект кеглей до первого преимущества).</w:t>
      </w:r>
    </w:p>
    <w:p w:rsidR="002A2E04" w:rsidRDefault="008A75F9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равенства очков в финальных стыковых играх, игроки осуществляют броски в полный комплект кеглей до первого преимущества.</w:t>
      </w:r>
    </w:p>
    <w:p w:rsidR="002A2E04" w:rsidRDefault="008A75F9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финальных стыковых играх среди команд двоек считается сумма бросков, осуществленных в полный комплект кегель каждым участником команды.</w:t>
      </w:r>
    </w:p>
    <w:p w:rsidR="002A2E04" w:rsidRDefault="008A75F9">
      <w:pPr>
        <w:pStyle w:val="Standard"/>
        <w:spacing w:after="0" w:line="240" w:lineRule="auto"/>
        <w:jc w:val="center"/>
        <w:rPr>
          <w:rFonts w:ascii="Times New Roman" w:eastAsia="Times New Roman" w:hAnsi="Times New Roman" w:cs="Arial"/>
          <w:sz w:val="34"/>
          <w:szCs w:val="34"/>
          <w:lang w:eastAsia="ru-RU"/>
        </w:rPr>
      </w:pPr>
      <w:r>
        <w:rPr>
          <w:rFonts w:ascii="Times New Roman" w:eastAsia="Times New Roman" w:hAnsi="Times New Roman" w:cs="Arial"/>
          <w:sz w:val="34"/>
          <w:szCs w:val="34"/>
          <w:lang w:eastAsia="ru-RU"/>
        </w:rPr>
        <w:t>Награждение</w:t>
      </w:r>
    </w:p>
    <w:p w:rsidR="002A2E04" w:rsidRDefault="002A2E04">
      <w:pPr>
        <w:pStyle w:val="Standard"/>
        <w:spacing w:after="0" w:line="240" w:lineRule="auto"/>
        <w:jc w:val="center"/>
        <w:rPr>
          <w:rFonts w:ascii="Times New Roman" w:eastAsia="Times New Roman" w:hAnsi="Times New Roman" w:cs="Arial"/>
          <w:sz w:val="34"/>
          <w:szCs w:val="34"/>
          <w:lang w:eastAsia="ru-RU"/>
        </w:rPr>
      </w:pPr>
    </w:p>
    <w:p w:rsidR="002A2E04" w:rsidRDefault="008A75F9">
      <w:pPr>
        <w:pStyle w:val="Standard"/>
        <w:spacing w:after="0" w:line="240" w:lineRule="auto"/>
        <w:rPr>
          <w:rFonts w:ascii="Times New Roman" w:eastAsia="Times New Roman" w:hAnsi="Times New Roman" w:cs="Arial"/>
          <w:sz w:val="29"/>
          <w:szCs w:val="29"/>
          <w:lang w:eastAsia="ru-RU"/>
        </w:rPr>
      </w:pPr>
      <w:r>
        <w:rPr>
          <w:rFonts w:ascii="Times New Roman" w:eastAsia="Times New Roman" w:hAnsi="Times New Roman" w:cs="Arial"/>
          <w:sz w:val="29"/>
          <w:szCs w:val="29"/>
          <w:lang w:eastAsia="ru-RU"/>
        </w:rPr>
        <w:t>Участники, занявшие призовые места (1, 2, 3) в парных соревнованиях, награждаются медалями.</w:t>
      </w:r>
    </w:p>
    <w:p w:rsidR="002A2E04" w:rsidRDefault="002A2E04">
      <w:pPr>
        <w:pStyle w:val="Standard"/>
        <w:spacing w:after="0" w:line="240" w:lineRule="auto"/>
        <w:rPr>
          <w:rFonts w:ascii="Times New Roman" w:eastAsia="Times New Roman" w:hAnsi="Times New Roman" w:cs="Arial"/>
          <w:sz w:val="29"/>
          <w:szCs w:val="29"/>
          <w:lang w:eastAsia="ru-RU"/>
        </w:rPr>
      </w:pPr>
    </w:p>
    <w:p w:rsidR="002A2E04" w:rsidRDefault="002A2E04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2A2E04" w:rsidRDefault="002A2E04">
      <w:pPr>
        <w:pStyle w:val="Standard"/>
        <w:spacing w:line="360" w:lineRule="auto"/>
        <w:rPr>
          <w:rFonts w:ascii="Times New Roman" w:hAnsi="Times New Roman"/>
          <w:sz w:val="28"/>
          <w:szCs w:val="28"/>
        </w:rPr>
      </w:pPr>
    </w:p>
    <w:p w:rsidR="002A2E04" w:rsidRDefault="002A2E04">
      <w:pPr>
        <w:pStyle w:val="Standard"/>
        <w:rPr>
          <w:rFonts w:ascii="Times New Roman" w:hAnsi="Times New Roman"/>
        </w:rPr>
      </w:pPr>
    </w:p>
    <w:sectPr w:rsidR="002A2E04">
      <w:pgSz w:w="11906" w:h="16838"/>
      <w:pgMar w:top="1134" w:right="850" w:bottom="1134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11" w:rsidRDefault="00633D11">
      <w:pPr>
        <w:spacing w:after="0" w:line="240" w:lineRule="auto"/>
      </w:pPr>
      <w:r>
        <w:separator/>
      </w:r>
    </w:p>
  </w:endnote>
  <w:endnote w:type="continuationSeparator" w:id="0">
    <w:p w:rsidR="00633D11" w:rsidRDefault="0063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11" w:rsidRDefault="00633D1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33D11" w:rsidRDefault="00633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4208"/>
    <w:multiLevelType w:val="multilevel"/>
    <w:tmpl w:val="B85AEA4E"/>
    <w:styleLink w:val="WWNum1"/>
    <w:lvl w:ilvl="0">
      <w:start w:val="1"/>
      <w:numFmt w:val="decimal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2E04"/>
    <w:rsid w:val="002A2E04"/>
    <w:rsid w:val="003F1E69"/>
    <w:rsid w:val="0047106F"/>
    <w:rsid w:val="005D0A7B"/>
    <w:rsid w:val="00633556"/>
    <w:rsid w:val="00633D11"/>
    <w:rsid w:val="006C6D7D"/>
    <w:rsid w:val="008A75F9"/>
    <w:rsid w:val="008D0E6D"/>
    <w:rsid w:val="008F591F"/>
    <w:rsid w:val="00B021B4"/>
    <w:rsid w:val="00FB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PreformattedText">
    <w:name w:val="Preformatted Text"/>
    <w:basedOn w:val="Standar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PreformattedText">
    <w:name w:val="Preformatted Text"/>
    <w:basedOn w:val="Standar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5</cp:revision>
  <dcterms:created xsi:type="dcterms:W3CDTF">2017-02-02T06:25:00Z</dcterms:created>
  <dcterms:modified xsi:type="dcterms:W3CDTF">2017-07-26T06:46:00Z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